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E5E1F">
      <w:pPr>
        <w:pStyle w:val="7"/>
        <w:spacing w:before="98" w:line="219" w:lineRule="auto"/>
        <w:jc w:val="center"/>
        <w:outlineLvl w:val="0"/>
        <w:rPr>
          <w:b/>
          <w:bCs/>
          <w:spacing w:val="-4"/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>利器盒技术参数</w:t>
      </w:r>
    </w:p>
    <w:p w14:paraId="785EC84B"/>
    <w:p w14:paraId="15DDD395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1、材质：全新聚丙烯 PP 材质，不含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PVC。</w:t>
      </w:r>
    </w:p>
    <w:p w14:paraId="6F8149D2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2、颜色：淡黄色。</w:t>
      </w:r>
    </w:p>
    <w:p w14:paraId="6AFFF546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3、尺寸：圆形2L，圆形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L，</w:t>
      </w:r>
      <w:r>
        <w:rPr>
          <w:rFonts w:hint="eastAsia" w:cs="宋体"/>
          <w:sz w:val="28"/>
          <w:szCs w:val="28"/>
          <w:lang w:val="en-US" w:eastAsia="zh-CN"/>
        </w:rPr>
        <w:t>圆形15L，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方形8L</w:t>
      </w:r>
      <w:r>
        <w:rPr>
          <w:rFonts w:hint="eastAsia" w:cs="宋体"/>
          <w:sz w:val="28"/>
          <w:szCs w:val="28"/>
          <w:lang w:val="en-US" w:eastAsia="zh-CN"/>
        </w:rPr>
        <w:t>。</w:t>
      </w:r>
    </w:p>
    <w:p w14:paraId="101AF979">
      <w:pPr>
        <w:pStyle w:val="7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4、克重：圆形2L克重≥80g，圆形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L克重≥1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5g，</w:t>
      </w:r>
      <w:r>
        <w:rPr>
          <w:rFonts w:hint="eastAsia" w:cs="宋体"/>
          <w:sz w:val="28"/>
          <w:szCs w:val="28"/>
          <w:lang w:val="en-US" w:eastAsia="zh-CN"/>
        </w:rPr>
        <w:t>圆形15L克重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≥</w:t>
      </w:r>
      <w:r>
        <w:rPr>
          <w:rFonts w:hint="eastAsia" w:cs="宋体"/>
          <w:sz w:val="28"/>
          <w:szCs w:val="28"/>
          <w:lang w:val="en-US" w:eastAsia="zh-CN"/>
        </w:rPr>
        <w:t>350g，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方形8L克重≥280g。</w:t>
      </w:r>
    </w:p>
    <w:p w14:paraId="3563E94A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用于盛装注射器，输液器等一次性使用物品的针头；各类刀片，头皮针，缝合针，安瓿，小玻璃等锐器，收集带血的整副注射器，输血器，血袋等所有接触血液的医用器材；其它规定放入利器盒的医疗危险感染物品。</w:t>
      </w:r>
    </w:p>
    <w:p w14:paraId="34E897B4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6、利器盒采用不含 PVC 的硬质塑料制造，具备耐穿刺，不渗漏，不易破裂、易于焚烧，封闭后完全不能正常打开的基本性能；利器盒整体呈黄色，盒体侧面注明“损伤性废物 ”，并印有“医疗废物警示标识 ”，高度大于 2.5cm；警示标志油墨均匀，图案文字印刷清晰，套印准确。</w:t>
      </w:r>
    </w:p>
    <w:p w14:paraId="5D9AF28D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7、利器盒盛</w:t>
      </w:r>
      <w:r>
        <w:rPr>
          <w:rFonts w:hint="eastAsia" w:cs="宋体"/>
          <w:sz w:val="28"/>
          <w:szCs w:val="28"/>
          <w:lang w:val="en-US" w:eastAsia="zh-CN"/>
        </w:rPr>
        <w:t>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装置以后从 1.2m 高处自由跌落至水泥地面，连续 3 次，不会出现破裂，被刺穿等情况。</w:t>
      </w:r>
    </w:p>
    <w:p w14:paraId="3E4AB3B6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8、包装：纸箱包装，箱体注明货物名称、尺寸规格、数量。</w:t>
      </w:r>
    </w:p>
    <w:p w14:paraId="2E01A30A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9、执行标准：HJ421-2008《医疗废物专用包装袋、容器和警示标志标准》。</w:t>
      </w:r>
    </w:p>
    <w:p w14:paraId="4787874D">
      <w:pPr>
        <w:pStyle w:val="7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E5C2C21">
      <w:pPr>
        <w:pStyle w:val="7"/>
        <w:spacing w:before="294" w:line="219" w:lineRule="auto"/>
        <w:jc w:val="left"/>
        <w:rPr>
          <w:spacing w:val="-3"/>
        </w:rPr>
      </w:pPr>
    </w:p>
    <w:p w14:paraId="181BB13A">
      <w:pPr>
        <w:rPr>
          <w:spacing w:val="-3"/>
        </w:rPr>
      </w:pPr>
    </w:p>
    <w:p w14:paraId="1957A36F">
      <w:pPr>
        <w:rPr>
          <w:spacing w:val="-3"/>
        </w:rPr>
      </w:pPr>
    </w:p>
    <w:p w14:paraId="44F57D11">
      <w:pPr>
        <w:rPr>
          <w:spacing w:val="-3"/>
        </w:rPr>
      </w:pPr>
    </w:p>
    <w:p w14:paraId="0C450406">
      <w:pPr>
        <w:rPr>
          <w:spacing w:val="-3"/>
        </w:rPr>
      </w:pPr>
    </w:p>
    <w:p w14:paraId="7BB51BDE">
      <w:pPr>
        <w:rPr>
          <w:spacing w:val="-3"/>
        </w:rPr>
      </w:pPr>
    </w:p>
    <w:p w14:paraId="178DD72B">
      <w:pPr>
        <w:rPr>
          <w:rFonts w:hint="eastAsia"/>
          <w:b/>
          <w:bCs/>
          <w:lang w:val="en-US" w:eastAsia="zh-CN"/>
        </w:rPr>
      </w:pPr>
    </w:p>
    <w:p w14:paraId="323E1CD6">
      <w:pPr>
        <w:rPr>
          <w:rFonts w:hint="eastAsia"/>
          <w:b/>
          <w:bCs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579B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17251"/>
    <w:rsid w:val="059B00A7"/>
    <w:rsid w:val="0D9F4BBF"/>
    <w:rsid w:val="0EB27CFD"/>
    <w:rsid w:val="18504FAC"/>
    <w:rsid w:val="1D1E0BCB"/>
    <w:rsid w:val="2055009F"/>
    <w:rsid w:val="212A5B14"/>
    <w:rsid w:val="220821C8"/>
    <w:rsid w:val="22643E57"/>
    <w:rsid w:val="235B30C0"/>
    <w:rsid w:val="250F5D16"/>
    <w:rsid w:val="28F921D8"/>
    <w:rsid w:val="2BFB74D7"/>
    <w:rsid w:val="2D2939AD"/>
    <w:rsid w:val="2E2A36A3"/>
    <w:rsid w:val="3485337C"/>
    <w:rsid w:val="34FF423F"/>
    <w:rsid w:val="37BD1415"/>
    <w:rsid w:val="3E265AEC"/>
    <w:rsid w:val="3FB8272A"/>
    <w:rsid w:val="3FF76F3A"/>
    <w:rsid w:val="472E110D"/>
    <w:rsid w:val="5DDA6F86"/>
    <w:rsid w:val="688356D2"/>
    <w:rsid w:val="6AC22979"/>
    <w:rsid w:val="6C3033B9"/>
    <w:rsid w:val="70955C4E"/>
    <w:rsid w:val="79FC5BDC"/>
    <w:rsid w:val="7B382F5E"/>
    <w:rsid w:val="7D020581"/>
    <w:rsid w:val="7E6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napToGrid w:val="0"/>
      <w:jc w:val="center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2"/>
    <w:next w:val="1"/>
    <w:unhideWhenUsed/>
    <w:qFormat/>
    <w:uiPriority w:val="9"/>
    <w:pPr>
      <w:keepNext/>
      <w:keepLines/>
      <w:snapToGrid w:val="0"/>
      <w:jc w:val="center"/>
      <w:outlineLvl w:val="1"/>
    </w:pPr>
    <w:rPr>
      <w:rFonts w:cstheme="majorBidi"/>
      <w:sz w:val="30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 Spacing"/>
    <w:basedOn w:val="1"/>
    <w:qFormat/>
    <w:uiPriority w:val="1"/>
    <w:pPr>
      <w:widowControl w:val="0"/>
    </w:pPr>
    <w:rPr>
      <w:rFonts w:ascii="宋体" w:hAnsi="宋体" w:eastAsia="宋体" w:cs="仿宋_GB2312"/>
      <w:kern w:val="0"/>
      <w:sz w:val="24"/>
      <w:szCs w:val="24"/>
      <w:lang w:val="en-US" w:eastAsia="zh-CN" w:bidi="ar-SA"/>
    </w:rPr>
  </w:style>
  <w:style w:type="paragraph" w:styleId="7">
    <w:name w:val="Body Text"/>
    <w:basedOn w:val="1"/>
    <w:next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453</Characters>
  <Lines>0</Lines>
  <Paragraphs>0</Paragraphs>
  <TotalTime>2</TotalTime>
  <ScaleCrop>false</ScaleCrop>
  <LinksUpToDate>false</LinksUpToDate>
  <CharactersWithSpaces>465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2026-03-26T03:44:00Z</dcterms:created>
  <dc:creator>Administrator</dc:creator>
  <cp:lastModifiedBy>Lyn</cp:lastModifiedBy>
  <cp:lastPrinted>2026-06-04T09:28:00Z</cp:lastPrinted>
  <dcterms:modified xsi:type="dcterms:W3CDTF">2026-07-13T03:32:31Z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eyJoZGlkIjoiZTVhNzYxNzQwYWM0MTRmZjVmMDE2ZmViMjA2NzVjODAiLCJ1c2VySWQiOiI1NDUzMjQ5NzIifQ==</vt:lpwstr>
  </property>
  <property fmtid="{D5CDD505-2E9C-101B-9397-08002B2CF9AE}" pid="4" name="ICV">
    <vt:lpwstr>A073C1FE81A74868B29A443DFADE5C74_13</vt:lpwstr>
  </property>
</Properties>
</file>