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748" w:rsidRDefault="00000000">
      <w:pPr>
        <w:ind w:firstLineChars="200" w:firstLine="643"/>
        <w:rPr>
          <w:rFonts w:ascii="宋体" w:hAnsi="宋体" w:hint="eastAsia"/>
          <w:b/>
          <w:color w:val="0000FF"/>
          <w:sz w:val="32"/>
          <w:szCs w:val="32"/>
        </w:rPr>
      </w:pPr>
      <w:r>
        <w:rPr>
          <w:rFonts w:ascii="宋体" w:hAnsi="宋体" w:hint="eastAsia"/>
          <w:b/>
          <w:color w:val="0000FF"/>
          <w:sz w:val="32"/>
          <w:szCs w:val="32"/>
        </w:rPr>
        <w:br/>
        <w:t xml:space="preserve">    </w:t>
      </w:r>
      <w:proofErr w:type="gramStart"/>
      <w:r>
        <w:rPr>
          <w:rFonts w:ascii="宋体" w:hAnsi="宋体" w:hint="eastAsia"/>
          <w:b/>
          <w:color w:val="0000FF"/>
          <w:sz w:val="32"/>
          <w:szCs w:val="32"/>
        </w:rPr>
        <w:t>一</w:t>
      </w:r>
      <w:proofErr w:type="gramEnd"/>
      <w:r>
        <w:rPr>
          <w:rFonts w:ascii="宋体" w:hAnsi="宋体" w:hint="eastAsia"/>
          <w:b/>
          <w:color w:val="0000FF"/>
          <w:sz w:val="32"/>
          <w:szCs w:val="32"/>
        </w:rPr>
        <w:t>,视频管理平台解码器一套，视频管理平台设备参数要求；1000路视频接入，同时324路画面上墙。支持远程回放实时解码。</w:t>
      </w:r>
      <w:r>
        <w:rPr>
          <w:rFonts w:ascii="宋体" w:hAnsi="宋体" w:hint="eastAsia"/>
          <w:b/>
          <w:color w:val="0000FF"/>
          <w:sz w:val="32"/>
          <w:szCs w:val="32"/>
        </w:rPr>
        <w:br/>
        <w:t>设备特性：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19383106" wp14:editId="1BBD8527">
            <wp:extent cx="133350" cy="133350"/>
            <wp:effectExtent l="0" t="0" r="3810" b="317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解码类型：采用高性能</w:t>
      </w:r>
      <w:r>
        <w:rPr>
          <w:rFonts w:hint="eastAsia"/>
          <w:b/>
        </w:rPr>
        <w:t>H.264/H.265</w:t>
      </w:r>
      <w:r>
        <w:rPr>
          <w:rFonts w:hint="eastAsia"/>
          <w:b/>
        </w:rPr>
        <w:t>摄像机视频混合解码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50A9F811" wp14:editId="239E8848">
            <wp:extent cx="133350" cy="133350"/>
            <wp:effectExtent l="0" t="0" r="3810" b="3175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系统默认</w:t>
      </w:r>
      <w:r>
        <w:rPr>
          <w:rFonts w:hint="eastAsia"/>
          <w:b/>
        </w:rPr>
        <w:t>512</w:t>
      </w:r>
      <w:r>
        <w:rPr>
          <w:rFonts w:hint="eastAsia"/>
          <w:b/>
        </w:rPr>
        <w:t>路接入，最大工作</w:t>
      </w:r>
      <w:r>
        <w:rPr>
          <w:rFonts w:hint="eastAsia"/>
          <w:b/>
        </w:rPr>
        <w:t>61024</w:t>
      </w:r>
      <w:r>
        <w:rPr>
          <w:rFonts w:hint="eastAsia"/>
          <w:b/>
        </w:rPr>
        <w:t>路</w:t>
      </w:r>
      <w:r>
        <w:rPr>
          <w:rFonts w:hint="eastAsia"/>
          <w:b/>
        </w:rPr>
        <w:t>IPC</w:t>
      </w:r>
    </w:p>
    <w:p w:rsidR="00A46748" w:rsidRDefault="00000000">
      <w:pPr>
        <w:ind w:left="211" w:hangingChars="100" w:hanging="211"/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13DEFF69" wp14:editId="6CF91D08">
            <wp:extent cx="133350" cy="133350"/>
            <wp:effectExtent l="0" t="0" r="3810" b="3175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解码摄像机品牌：兼容具备</w:t>
      </w:r>
      <w:r>
        <w:rPr>
          <w:rFonts w:hint="eastAsia"/>
          <w:b/>
        </w:rPr>
        <w:t>ONVIF</w:t>
      </w:r>
      <w:r>
        <w:rPr>
          <w:rFonts w:hint="eastAsia"/>
          <w:b/>
        </w:rPr>
        <w:t>网络协议的海康、大华、宇视、华为、天地伟业、</w:t>
      </w:r>
      <w:proofErr w:type="gramStart"/>
      <w:r>
        <w:rPr>
          <w:rFonts w:hint="eastAsia"/>
          <w:b/>
        </w:rPr>
        <w:t>中维世纪</w:t>
      </w:r>
      <w:proofErr w:type="gramEnd"/>
      <w:r>
        <w:rPr>
          <w:rFonts w:hint="eastAsia"/>
          <w:b/>
        </w:rPr>
        <w:t>、泰克、雄迈、科达、巨峰、等网络摄像机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2BDBBD75" wp14:editId="28000D98">
            <wp:extent cx="133350" cy="133350"/>
            <wp:effectExtent l="0" t="0" r="3810" b="317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解码和录像回放</w:t>
      </w:r>
      <w:r>
        <w:rPr>
          <w:rFonts w:hint="eastAsia"/>
          <w:b/>
        </w:rPr>
        <w:t>NVR,DVR,CVR</w:t>
      </w:r>
      <w:r>
        <w:rPr>
          <w:rFonts w:hint="eastAsia"/>
          <w:b/>
        </w:rPr>
        <w:t>品牌：海康、大华、宇视、天地伟业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解码和录像管理</w:t>
      </w:r>
    </w:p>
    <w:p w:rsidR="00A46748" w:rsidRDefault="00000000">
      <w:pPr>
        <w:rPr>
          <w:b/>
          <w:color w:val="000000"/>
          <w:szCs w:val="18"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25163CC3" wp14:editId="6125D5B0">
            <wp:extent cx="133350" cy="133350"/>
            <wp:effectExtent l="0" t="0" r="3810" b="3175"/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18"/>
        </w:rPr>
        <w:t>拼接类型：具备</w:t>
      </w:r>
      <w:r>
        <w:rPr>
          <w:rFonts w:hint="eastAsia"/>
          <w:b/>
          <w:color w:val="000000"/>
          <w:szCs w:val="18"/>
        </w:rPr>
        <w:t>HDMI</w:t>
      </w:r>
      <w:r>
        <w:rPr>
          <w:rFonts w:hint="eastAsia"/>
          <w:b/>
          <w:color w:val="000000"/>
          <w:szCs w:val="18"/>
        </w:rPr>
        <w:t>接口的</w:t>
      </w:r>
      <w:r>
        <w:rPr>
          <w:rFonts w:hint="eastAsia"/>
          <w:b/>
          <w:color w:val="000000"/>
          <w:szCs w:val="18"/>
        </w:rPr>
        <w:t>LCD</w:t>
      </w:r>
      <w:r>
        <w:rPr>
          <w:rFonts w:hint="eastAsia"/>
          <w:b/>
          <w:color w:val="000000"/>
          <w:szCs w:val="18"/>
        </w:rPr>
        <w:t>大屏、监视器、显示器、电视机等显示设备任意拼</w:t>
      </w:r>
    </w:p>
    <w:p w:rsidR="00A46748" w:rsidRDefault="00000000">
      <w:pPr>
        <w:rPr>
          <w:b/>
        </w:rPr>
      </w:pPr>
      <w:r>
        <w:rPr>
          <w:rFonts w:hint="eastAsia"/>
          <w:b/>
          <w:color w:val="000000"/>
          <w:szCs w:val="18"/>
        </w:rPr>
        <w:t xml:space="preserve">    </w:t>
      </w:r>
      <w:r>
        <w:rPr>
          <w:rFonts w:hint="eastAsia"/>
          <w:b/>
          <w:color w:val="000000"/>
          <w:szCs w:val="18"/>
        </w:rPr>
        <w:t>接，最大输出</w:t>
      </w:r>
      <w:r>
        <w:rPr>
          <w:rFonts w:hint="eastAsia"/>
          <w:b/>
          <w:color w:val="000000"/>
          <w:szCs w:val="18"/>
        </w:rPr>
        <w:t>128</w:t>
      </w:r>
      <w:r>
        <w:rPr>
          <w:rFonts w:hint="eastAsia"/>
          <w:b/>
          <w:color w:val="000000"/>
          <w:szCs w:val="18"/>
        </w:rPr>
        <w:t>路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03839A68" wp14:editId="6AC7369C">
            <wp:extent cx="133350" cy="133350"/>
            <wp:effectExtent l="0" t="0" r="3810" b="3175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单机</w:t>
      </w:r>
      <w:r>
        <w:rPr>
          <w:rFonts w:hint="eastAsia"/>
          <w:b/>
        </w:rPr>
        <w:t>9</w:t>
      </w:r>
      <w:r>
        <w:rPr>
          <w:rFonts w:hint="eastAsia"/>
          <w:b/>
        </w:rPr>
        <w:t>路</w:t>
      </w:r>
      <w:r>
        <w:rPr>
          <w:rFonts w:hint="eastAsia"/>
          <w:b/>
        </w:rPr>
        <w:t>800W</w:t>
      </w:r>
      <w:r>
        <w:rPr>
          <w:rFonts w:hint="eastAsia"/>
          <w:b/>
        </w:rPr>
        <w:t>、</w:t>
      </w:r>
      <w:r>
        <w:rPr>
          <w:b/>
        </w:rPr>
        <w:t>18</w:t>
      </w:r>
      <w:r>
        <w:rPr>
          <w:rFonts w:hint="eastAsia"/>
          <w:b/>
        </w:rPr>
        <w:t>路</w:t>
      </w:r>
      <w:r>
        <w:rPr>
          <w:rFonts w:hint="eastAsia"/>
          <w:b/>
        </w:rPr>
        <w:t>300W</w:t>
      </w:r>
      <w:r>
        <w:rPr>
          <w:rFonts w:hint="eastAsia"/>
          <w:b/>
        </w:rPr>
        <w:t>、</w:t>
      </w:r>
      <w:r>
        <w:rPr>
          <w:b/>
        </w:rPr>
        <w:t>36</w:t>
      </w:r>
      <w:r>
        <w:rPr>
          <w:rFonts w:hint="eastAsia"/>
          <w:b/>
        </w:rPr>
        <w:t>路</w:t>
      </w:r>
      <w:r>
        <w:rPr>
          <w:rFonts w:hint="eastAsia"/>
          <w:b/>
        </w:rPr>
        <w:t>200W</w:t>
      </w:r>
      <w:r>
        <w:rPr>
          <w:rFonts w:hint="eastAsia"/>
          <w:b/>
        </w:rPr>
        <w:t>、</w:t>
      </w:r>
      <w:r>
        <w:rPr>
          <w:rFonts w:hint="eastAsia"/>
          <w:b/>
        </w:rPr>
        <w:t>324</w:t>
      </w:r>
      <w:r>
        <w:rPr>
          <w:rFonts w:hint="eastAsia"/>
          <w:b/>
        </w:rPr>
        <w:t>路</w:t>
      </w:r>
      <w:r>
        <w:rPr>
          <w:rFonts w:hint="eastAsia"/>
          <w:b/>
        </w:rPr>
        <w:t>D1</w:t>
      </w:r>
      <w:r>
        <w:rPr>
          <w:rFonts w:hint="eastAsia"/>
          <w:b/>
        </w:rPr>
        <w:t>视频上电视墙</w:t>
      </w:r>
    </w:p>
    <w:p w:rsidR="00A46748" w:rsidRDefault="00000000">
      <w:pPr>
        <w:rPr>
          <w:b/>
          <w:color w:val="000000"/>
          <w:szCs w:val="18"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7786ECAA" wp14:editId="0E32287A">
            <wp:extent cx="133350" cy="133350"/>
            <wp:effectExtent l="0" t="0" r="3810" b="3175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画面分割：支持单屏</w:t>
      </w:r>
      <w:r>
        <w:rPr>
          <w:b/>
        </w:rPr>
        <w:t>1</w:t>
      </w:r>
      <w:r>
        <w:rPr>
          <w:rFonts w:hint="eastAsia"/>
          <w:b/>
        </w:rPr>
        <w:t>、</w:t>
      </w:r>
      <w:r>
        <w:rPr>
          <w:b/>
        </w:rPr>
        <w:t>2</w:t>
      </w:r>
      <w:r>
        <w:rPr>
          <w:rFonts w:hint="eastAsia"/>
          <w:b/>
        </w:rPr>
        <w:t>、</w:t>
      </w:r>
      <w:r>
        <w:rPr>
          <w:b/>
        </w:rPr>
        <w:t>4</w:t>
      </w:r>
      <w:r>
        <w:rPr>
          <w:rFonts w:hint="eastAsia"/>
          <w:b/>
        </w:rPr>
        <w:t>、</w:t>
      </w:r>
      <w:r>
        <w:rPr>
          <w:b/>
        </w:rPr>
        <w:t>6</w:t>
      </w:r>
      <w:r>
        <w:rPr>
          <w:rFonts w:hint="eastAsia"/>
          <w:b/>
        </w:rPr>
        <w:t>、</w:t>
      </w:r>
      <w:r>
        <w:rPr>
          <w:b/>
        </w:rPr>
        <w:t>8</w:t>
      </w:r>
      <w:r>
        <w:rPr>
          <w:rFonts w:hint="eastAsia"/>
          <w:b/>
        </w:rPr>
        <w:t>、</w:t>
      </w:r>
      <w:r>
        <w:rPr>
          <w:b/>
        </w:rPr>
        <w:t>9</w:t>
      </w:r>
      <w:r>
        <w:rPr>
          <w:rFonts w:hint="eastAsia"/>
          <w:b/>
        </w:rPr>
        <w:t>、</w:t>
      </w:r>
      <w:r>
        <w:rPr>
          <w:b/>
        </w:rPr>
        <w:t>10</w:t>
      </w:r>
      <w:r>
        <w:rPr>
          <w:rFonts w:hint="eastAsia"/>
          <w:b/>
        </w:rPr>
        <w:t>、</w:t>
      </w:r>
      <w:r>
        <w:rPr>
          <w:b/>
        </w:rPr>
        <w:t>12</w:t>
      </w:r>
      <w:r>
        <w:rPr>
          <w:rFonts w:hint="eastAsia"/>
          <w:b/>
        </w:rPr>
        <w:t>、</w:t>
      </w:r>
      <w:r>
        <w:rPr>
          <w:b/>
        </w:rPr>
        <w:t>16</w:t>
      </w:r>
      <w:r>
        <w:rPr>
          <w:rFonts w:hint="eastAsia"/>
          <w:b/>
        </w:rPr>
        <w:t>、</w:t>
      </w:r>
      <w:r>
        <w:rPr>
          <w:rFonts w:hint="eastAsia"/>
          <w:b/>
        </w:rPr>
        <w:t>2</w:t>
      </w:r>
      <w:r>
        <w:rPr>
          <w:b/>
        </w:rPr>
        <w:t>5</w:t>
      </w:r>
      <w:r>
        <w:rPr>
          <w:rFonts w:hint="eastAsia"/>
          <w:b/>
        </w:rPr>
        <w:t>、</w:t>
      </w:r>
      <w:r>
        <w:rPr>
          <w:rFonts w:hint="eastAsia"/>
          <w:b/>
        </w:rPr>
        <w:t>36</w:t>
      </w:r>
      <w:r>
        <w:rPr>
          <w:rFonts w:hint="eastAsia"/>
          <w:b/>
        </w:rPr>
        <w:t>不同规格的画面分割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35478765" wp14:editId="1421F494">
            <wp:extent cx="133350" cy="133350"/>
            <wp:effectExtent l="0" t="0" r="3810" b="3175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网络接入：一根网线一个</w:t>
      </w:r>
      <w:r>
        <w:rPr>
          <w:rFonts w:hint="eastAsia"/>
          <w:b/>
        </w:rPr>
        <w:t>IP</w:t>
      </w:r>
      <w:r>
        <w:rPr>
          <w:rFonts w:hint="eastAsia"/>
          <w:b/>
        </w:rPr>
        <w:t>地址接入，具备三层交换机设置跨网段解码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75B07ECB" wp14:editId="0EFD3852">
            <wp:extent cx="133350" cy="133350"/>
            <wp:effectExtent l="0" t="0" r="3810" b="3175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分辨率：</w:t>
      </w:r>
      <w:r>
        <w:rPr>
          <w:rFonts w:hint="eastAsia"/>
          <w:b/>
        </w:rPr>
        <w:t>4K(3840*2160@30HZ)</w:t>
      </w:r>
      <w:r>
        <w:rPr>
          <w:rFonts w:hint="eastAsia"/>
          <w:b/>
        </w:rPr>
        <w:t>、</w:t>
      </w:r>
      <w:r>
        <w:rPr>
          <w:rFonts w:hint="eastAsia"/>
          <w:b/>
        </w:rPr>
        <w:t>1920*1080@60HZ/50HZ</w:t>
      </w:r>
      <w:r>
        <w:rPr>
          <w:rFonts w:hint="eastAsia"/>
          <w:b/>
        </w:rPr>
        <w:t>、</w:t>
      </w:r>
      <w:r>
        <w:rPr>
          <w:rFonts w:hint="eastAsia"/>
          <w:b/>
        </w:rPr>
        <w:t>1366*768@60HZ</w:t>
      </w:r>
    </w:p>
    <w:p w:rsidR="00A46748" w:rsidRDefault="00000000">
      <w:pPr>
        <w:ind w:left="211" w:hangingChars="100" w:hanging="211"/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23665DF5" wp14:editId="292F5460">
            <wp:extent cx="133350" cy="133350"/>
            <wp:effectExtent l="0" t="0" r="3810" b="3175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切换类型：手动切换、单屏轮训、</w:t>
      </w:r>
      <w:proofErr w:type="gramStart"/>
      <w:r>
        <w:rPr>
          <w:rFonts w:hint="eastAsia"/>
          <w:b/>
        </w:rPr>
        <w:t>群主切换</w:t>
      </w:r>
      <w:proofErr w:type="gramEnd"/>
      <w:r>
        <w:rPr>
          <w:rFonts w:hint="eastAsia"/>
          <w:b/>
        </w:rPr>
        <w:t>、场景记忆切换、联动报警切换、快照切换</w:t>
      </w:r>
    </w:p>
    <w:p w:rsidR="00A46748" w:rsidRDefault="00000000">
      <w:pPr>
        <w:ind w:left="211" w:hangingChars="100" w:hanging="211"/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17C4AE96" wp14:editId="6F6A5D72">
            <wp:extent cx="133350" cy="133350"/>
            <wp:effectExtent l="0" t="0" r="3810" b="3175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运行系统：采用</w:t>
      </w:r>
      <w:r>
        <w:rPr>
          <w:rFonts w:hint="eastAsia"/>
          <w:b/>
        </w:rPr>
        <w:t>Linux</w:t>
      </w:r>
      <w:r>
        <w:rPr>
          <w:rFonts w:hint="eastAsia"/>
          <w:b/>
        </w:rPr>
        <w:t>专业矩阵操作系统，运行稳定可靠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5E8FDE04" wp14:editId="5045262E">
            <wp:extent cx="133350" cy="133350"/>
            <wp:effectExtent l="0" t="0" r="3810" b="317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操作方式：单机鼠标操作、平台软件操作、网络键盘操作、平板操作（订制）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07D68DAD" wp14:editId="4D05ECF4">
            <wp:extent cx="133350" cy="133350"/>
            <wp:effectExtent l="0" t="0" r="3810" b="3175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支持报警联动自动切屏和电子地图显示图像功能，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776034F0" wp14:editId="40DBD565">
            <wp:extent cx="133350" cy="133350"/>
            <wp:effectExtent l="0" t="0" r="3810" b="317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联动报警：支持报警弹屏和电子地图功能，可自由设计警点、摄像机、屏幕的绑定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C96676C" wp14:editId="410A6B02">
            <wp:extent cx="133350" cy="133350"/>
            <wp:effectExtent l="0" t="0" r="3810" b="317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云台控制：支持球</w:t>
      </w:r>
      <w:proofErr w:type="gramStart"/>
      <w:r>
        <w:rPr>
          <w:rFonts w:hint="eastAsia"/>
          <w:b/>
        </w:rPr>
        <w:t>机控制</w:t>
      </w:r>
      <w:proofErr w:type="gramEnd"/>
      <w:r>
        <w:rPr>
          <w:rFonts w:hint="eastAsia"/>
          <w:b/>
        </w:rPr>
        <w:t>上、下、左、右、自动、巡航、变倍、聚焦、光圈等功能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7B7FE39" wp14:editId="78A0AA05">
            <wp:extent cx="133350" cy="133350"/>
            <wp:effectExtent l="0" t="0" r="3810" b="3175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板卡结构：微机模块化、高密度结构板卡设计，方便后期维护和扩容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6A76F70" wp14:editId="206AEBA3">
            <wp:extent cx="133350" cy="133350"/>
            <wp:effectExtent l="0" t="0" r="3810" b="3175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安全设计：内建数据库，对用户的设置参数都将储存在数据库里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0DE9EC9" wp14:editId="377E654E">
            <wp:extent cx="133350" cy="133350"/>
            <wp:effectExtent l="0" t="0" r="3810" b="3175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滚动字幕：支持在屏幕上方显示欢迎词语、字体大小，颜色可以设置（订制）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0701247A" wp14:editId="51E10634">
            <wp:extent cx="133350" cy="133350"/>
            <wp:effectExtent l="0" t="0" r="3810" b="317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开窗漫游：支持单屏画中画、多屏拼接、开窗、漫游等功能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0B7E756" wp14:editId="6A329E0A">
            <wp:extent cx="133350" cy="133350"/>
            <wp:effectExtent l="0" t="0" r="3810" b="3175"/>
            <wp:docPr id="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在线服务：支持设备软件升级和版本更新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32E5D0A2" wp14:editId="35819904">
            <wp:extent cx="133350" cy="133350"/>
            <wp:effectExtent l="0" t="0" r="3810" b="3175"/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机箱规格：全金属标准</w:t>
      </w:r>
      <w:r>
        <w:rPr>
          <w:rFonts w:hint="eastAsia"/>
          <w:b/>
        </w:rPr>
        <w:t>19</w:t>
      </w:r>
      <w:r>
        <w:rPr>
          <w:rFonts w:hint="eastAsia"/>
          <w:b/>
        </w:rPr>
        <w:t>英寸</w:t>
      </w:r>
      <w:r>
        <w:rPr>
          <w:rFonts w:hint="eastAsia"/>
          <w:b/>
        </w:rPr>
        <w:t>1U</w:t>
      </w:r>
      <w:r>
        <w:rPr>
          <w:rFonts w:hint="eastAsia"/>
          <w:b/>
        </w:rPr>
        <w:t>无氧化机箱设计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7D7F0D7" wp14:editId="423F3F66">
            <wp:extent cx="133350" cy="133350"/>
            <wp:effectExtent l="0" t="0" r="3810" b="3175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外部输入：可选配不同规格的</w:t>
      </w:r>
      <w:r>
        <w:rPr>
          <w:rFonts w:hint="eastAsia"/>
          <w:b/>
        </w:rPr>
        <w:t>HDMI</w:t>
      </w:r>
      <w:r>
        <w:rPr>
          <w:rFonts w:hint="eastAsia"/>
          <w:b/>
        </w:rPr>
        <w:t>输入口数量，将电脑桌面等</w:t>
      </w:r>
      <w:r>
        <w:rPr>
          <w:rFonts w:hint="eastAsia"/>
          <w:b/>
        </w:rPr>
        <w:t>HDMI</w:t>
      </w:r>
      <w:r>
        <w:rPr>
          <w:rFonts w:hint="eastAsia"/>
          <w:b/>
        </w:rPr>
        <w:t>信号投射上屏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0F6FF6FC" wp14:editId="5562ED99">
            <wp:extent cx="133350" cy="133350"/>
            <wp:effectExtent l="0" t="0" r="3810" b="3175"/>
            <wp:docPr id="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字符叠加功能，可对网络摄像机编辑相应的地域信息或名称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F41EE6F" wp14:editId="2F64E8B9">
            <wp:extent cx="133350" cy="133350"/>
            <wp:effectExtent l="0" t="0" r="3810" b="3175"/>
            <wp:docPr id="2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对地域名称、</w:t>
      </w:r>
      <w:r>
        <w:rPr>
          <w:rFonts w:hint="eastAsia"/>
          <w:b/>
        </w:rPr>
        <w:t>IP</w:t>
      </w:r>
      <w:r>
        <w:rPr>
          <w:rFonts w:hint="eastAsia"/>
          <w:b/>
        </w:rPr>
        <w:t>地址、键盘</w:t>
      </w:r>
      <w:r>
        <w:rPr>
          <w:rFonts w:hint="eastAsia"/>
          <w:b/>
        </w:rPr>
        <w:t>ID</w:t>
      </w:r>
      <w:r>
        <w:rPr>
          <w:rFonts w:hint="eastAsia"/>
          <w:b/>
        </w:rPr>
        <w:t>信息可用鼠标点击升序、降序排列</w:t>
      </w:r>
    </w:p>
    <w:p w:rsidR="00A46748" w:rsidRDefault="00000000"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D40D739" wp14:editId="4B8D93A0">
            <wp:extent cx="133350" cy="133350"/>
            <wp:effectExtent l="0" t="0" r="3810" b="3175"/>
            <wp:docPr id="1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平台软件：</w:t>
      </w:r>
      <w:proofErr w:type="gramStart"/>
      <w:r>
        <w:rPr>
          <w:rFonts w:hint="eastAsia"/>
          <w:b/>
        </w:rPr>
        <w:t>具备回显</w:t>
      </w:r>
      <w:proofErr w:type="gramEnd"/>
      <w:r>
        <w:rPr>
          <w:rFonts w:hint="eastAsia"/>
          <w:b/>
        </w:rPr>
        <w:t>、录像回放、电视墙控制、电子地图、用户管理、网络设置等</w:t>
      </w:r>
    </w:p>
    <w:p w:rsidR="00A46748" w:rsidRDefault="00000000"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11654CE0" wp14:editId="7642E87E">
            <wp:extent cx="133350" cy="133350"/>
            <wp:effectExtent l="0" t="0" r="3810" b="3175"/>
            <wp:docPr id="1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用户权限：多等级用户设置分管理员和操作员权限设置</w:t>
      </w:r>
    </w:p>
    <w:p w:rsidR="00A46748" w:rsidRDefault="00000000">
      <w:pPr>
        <w:rPr>
          <w:b/>
        </w:rPr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7FDE0FAC" wp14:editId="050C3AE4">
            <wp:extent cx="133350" cy="133350"/>
            <wp:effectExtent l="0" t="0" r="3810" b="3175"/>
            <wp:docPr id="1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手动切换：可单独切换，批量管理切换，全部调入切换</w:t>
      </w:r>
    </w:p>
    <w:p w:rsidR="00A46748" w:rsidRDefault="00000000">
      <w:pPr>
        <w:ind w:left="211" w:hangingChars="100" w:hanging="211"/>
      </w:pPr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413BE49E" wp14:editId="31BE462F">
            <wp:extent cx="133350" cy="133350"/>
            <wp:effectExtent l="0" t="0" r="3810" b="3175"/>
            <wp:docPr id="1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添加摄像机：输入摄像机的用户名和密码统一搜索</w:t>
      </w:r>
      <w:proofErr w:type="spellStart"/>
      <w:r>
        <w:rPr>
          <w:rFonts w:hint="eastAsia"/>
          <w:b/>
        </w:rPr>
        <w:t>Onvif</w:t>
      </w:r>
      <w:proofErr w:type="spellEnd"/>
      <w:r>
        <w:rPr>
          <w:rFonts w:hint="eastAsia"/>
          <w:b/>
        </w:rPr>
        <w:t>协议摄像机，也可以批量添加对应品牌如：海康、大华、宇视、华为、天地伟业、天视通、熊迈等私有协议摄像机</w:t>
      </w:r>
    </w:p>
    <w:p w:rsidR="00A46748" w:rsidRDefault="00000000"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6B97492C" wp14:editId="25DEFD7E">
            <wp:extent cx="133350" cy="133350"/>
            <wp:effectExtent l="0" t="0" r="3810" b="3175"/>
            <wp:docPr id="1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屏幕显示：分割线、通道号、日期时间、通道名称可选择显示</w:t>
      </w:r>
      <w:r>
        <w:rPr>
          <w:rFonts w:hint="eastAsia"/>
          <w:b/>
        </w:rPr>
        <w:t>/</w:t>
      </w:r>
      <w:r>
        <w:rPr>
          <w:rFonts w:hint="eastAsia"/>
          <w:b/>
        </w:rPr>
        <w:t>隐藏</w:t>
      </w:r>
    </w:p>
    <w:p w:rsidR="00A46748" w:rsidRDefault="00000000">
      <w:r>
        <w:rPr>
          <w:rFonts w:hint="eastAsia"/>
          <w:b/>
          <w:noProof/>
          <w:color w:val="000000"/>
          <w:szCs w:val="18"/>
        </w:rPr>
        <w:drawing>
          <wp:inline distT="0" distB="0" distL="114300" distR="114300" wp14:anchorId="76AFA2D0" wp14:editId="4B05EFCF">
            <wp:extent cx="133350" cy="133350"/>
            <wp:effectExtent l="0" t="0" r="3810" b="3175"/>
            <wp:docPr id="1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支持平板，手机</w:t>
      </w:r>
      <w:r>
        <w:rPr>
          <w:b/>
        </w:rPr>
        <w:t>APP</w:t>
      </w:r>
      <w:r>
        <w:rPr>
          <w:rFonts w:hint="eastAsia"/>
          <w:b/>
        </w:rPr>
        <w:t>控制（选配订制）</w:t>
      </w:r>
    </w:p>
    <w:p w:rsidR="00A46748" w:rsidRDefault="00000000">
      <w:pPr>
        <w:rPr>
          <w:rFonts w:ascii="宋体" w:hAnsi="宋体" w:hint="eastAsia"/>
          <w:b/>
          <w:color w:val="0000FF"/>
          <w:sz w:val="32"/>
          <w:szCs w:val="32"/>
        </w:rPr>
      </w:pPr>
      <w:r>
        <w:rPr>
          <w:rFonts w:ascii="宋体" w:hAnsi="宋体" w:hint="eastAsia"/>
          <w:b/>
          <w:color w:val="0000FF"/>
          <w:sz w:val="32"/>
          <w:szCs w:val="32"/>
        </w:rPr>
        <w:t>设备参数：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6804"/>
      </w:tblGrid>
      <w:tr w:rsidR="00A46748">
        <w:trPr>
          <w:trHeight w:val="318"/>
        </w:trPr>
        <w:tc>
          <w:tcPr>
            <w:tcW w:w="1844" w:type="dxa"/>
            <w:vMerge w:val="restart"/>
            <w:vAlign w:val="center"/>
          </w:tcPr>
          <w:p w:rsidR="00A46748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输入参数</w:t>
            </w: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输入路数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默认</w:t>
            </w:r>
            <w:r>
              <w:rPr>
                <w:rFonts w:hint="eastAsia"/>
                <w:sz w:val="24"/>
              </w:rPr>
              <w:t>512</w:t>
            </w:r>
            <w:r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万以内摄像机，（可订制最大</w:t>
            </w:r>
            <w:r>
              <w:rPr>
                <w:rFonts w:hint="eastAsia"/>
                <w:sz w:val="24"/>
              </w:rPr>
              <w:t>61024</w:t>
            </w:r>
            <w:r>
              <w:rPr>
                <w:rFonts w:hint="eastAsia"/>
                <w:sz w:val="24"/>
              </w:rPr>
              <w:t>路输入）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支持设备类型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H.264/H.265</w:t>
            </w:r>
            <w:r>
              <w:rPr>
                <w:rFonts w:hint="eastAsia"/>
                <w:sz w:val="24"/>
              </w:rPr>
              <w:t>网络摄像机；网络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模拟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混合录像机；具备</w:t>
            </w:r>
            <w:r>
              <w:rPr>
                <w:rFonts w:hint="eastAsia"/>
                <w:sz w:val="24"/>
              </w:rPr>
              <w:t>RTSP</w:t>
            </w:r>
            <w:proofErr w:type="gramStart"/>
            <w:r>
              <w:rPr>
                <w:rFonts w:hint="eastAsia"/>
                <w:sz w:val="24"/>
              </w:rPr>
              <w:t>取流的</w:t>
            </w:r>
            <w:proofErr w:type="gramEnd"/>
            <w:r>
              <w:rPr>
                <w:rFonts w:hint="eastAsia"/>
                <w:sz w:val="24"/>
              </w:rPr>
              <w:t>流媒体服务器；</w:t>
            </w:r>
            <w:r>
              <w:rPr>
                <w:rFonts w:hint="eastAsia"/>
                <w:sz w:val="24"/>
              </w:rPr>
              <w:t>VGA/HDMI</w:t>
            </w:r>
            <w:r>
              <w:rPr>
                <w:rFonts w:hint="eastAsia"/>
                <w:sz w:val="24"/>
              </w:rPr>
              <w:t>编码器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支持输入协议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海康、大华、宇视、华为等常见品牌私有协议和具备</w:t>
            </w:r>
            <w:proofErr w:type="spellStart"/>
            <w:r>
              <w:rPr>
                <w:rFonts w:hint="eastAsia"/>
                <w:sz w:val="24"/>
              </w:rPr>
              <w:t>Onvif</w:t>
            </w:r>
            <w:proofErr w:type="spellEnd"/>
            <w:r>
              <w:rPr>
                <w:rFonts w:hint="eastAsia"/>
                <w:sz w:val="24"/>
              </w:rPr>
              <w:t>协议的</w:t>
            </w:r>
            <w:r>
              <w:rPr>
                <w:rFonts w:hint="eastAsia"/>
                <w:sz w:val="24"/>
              </w:rPr>
              <w:t>IPC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HDMI</w:t>
            </w:r>
            <w:proofErr w:type="gramStart"/>
            <w:r>
              <w:rPr>
                <w:rFonts w:hint="eastAsia"/>
                <w:sz w:val="24"/>
              </w:rPr>
              <w:t>输入卡</w:t>
            </w:r>
            <w:proofErr w:type="gramEnd"/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根据客户需要订制路数</w:t>
            </w:r>
          </w:p>
        </w:tc>
      </w:tr>
      <w:tr w:rsidR="00A46748">
        <w:tc>
          <w:tcPr>
            <w:tcW w:w="1844" w:type="dxa"/>
            <w:vMerge w:val="restart"/>
            <w:vAlign w:val="center"/>
          </w:tcPr>
          <w:p w:rsidR="00A46748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输出参数</w:t>
            </w: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输出通道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HDMI</w:t>
            </w:r>
            <w:r>
              <w:rPr>
                <w:rFonts w:hint="eastAsia"/>
                <w:sz w:val="24"/>
              </w:rPr>
              <w:t>接口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输出分辨率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3840*2160@30HZ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1920*1080@60HZ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1280*720@60HZ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1024*768@60HZ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单屏解码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分割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分割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分割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分割</w:t>
            </w:r>
            <w:r>
              <w:rPr>
                <w:rFonts w:hint="eastAsia"/>
                <w:sz w:val="24"/>
              </w:rPr>
              <w:t>D1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整机解码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万，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万，</w:t>
            </w:r>
            <w:r>
              <w:rPr>
                <w:sz w:val="24"/>
              </w:rPr>
              <w:t>36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万，</w:t>
            </w:r>
            <w:r>
              <w:rPr>
                <w:rFonts w:hint="eastAsia"/>
                <w:sz w:val="24"/>
              </w:rPr>
              <w:t>324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D1</w:t>
            </w:r>
          </w:p>
        </w:tc>
      </w:tr>
      <w:tr w:rsidR="00A46748">
        <w:tc>
          <w:tcPr>
            <w:tcW w:w="1844" w:type="dxa"/>
            <w:vMerge w:val="restart"/>
            <w:vAlign w:val="center"/>
          </w:tcPr>
          <w:p w:rsidR="00A46748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系统功能</w:t>
            </w: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操作方式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鼠标操作，平台软件操作，三维键盘操作，平板操作（订制）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嵌入式</w:t>
            </w:r>
            <w:r>
              <w:rPr>
                <w:rFonts w:hint="eastAsia"/>
                <w:sz w:val="24"/>
              </w:rPr>
              <w:t>LINUX</w:t>
            </w:r>
            <w:r>
              <w:rPr>
                <w:rFonts w:hint="eastAsia"/>
                <w:sz w:val="24"/>
              </w:rPr>
              <w:t>系统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拼接模式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1*2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1*3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1*4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2*2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2*3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2*4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3*3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轮巡方式</w:t>
            </w:r>
            <w:proofErr w:type="gramEnd"/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场景轮巡，快照轮巡，群组轮训，单</w:t>
            </w:r>
            <w:proofErr w:type="gramStart"/>
            <w:r>
              <w:rPr>
                <w:rFonts w:hint="eastAsia"/>
                <w:sz w:val="24"/>
              </w:rPr>
              <w:t>通道轮巡</w:t>
            </w:r>
            <w:proofErr w:type="gramEnd"/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批量操作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单独或连续批量选中摄像机，批量选择窗口批量调入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云</w:t>
            </w:r>
            <w:proofErr w:type="gramStart"/>
            <w:r>
              <w:rPr>
                <w:rFonts w:hint="eastAsia"/>
                <w:sz w:val="24"/>
              </w:rPr>
              <w:t>台控制</w:t>
            </w:r>
            <w:proofErr w:type="gramEnd"/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支持</w:t>
            </w:r>
            <w:proofErr w:type="spellStart"/>
            <w:r>
              <w:rPr>
                <w:rFonts w:hint="eastAsia"/>
                <w:sz w:val="24"/>
              </w:rPr>
              <w:t>Onvif</w:t>
            </w:r>
            <w:proofErr w:type="spellEnd"/>
            <w:r>
              <w:rPr>
                <w:rFonts w:hint="eastAsia"/>
                <w:sz w:val="24"/>
              </w:rPr>
              <w:t>协议和私有网络协议的云</w:t>
            </w:r>
            <w:proofErr w:type="gramStart"/>
            <w:r>
              <w:rPr>
                <w:rFonts w:hint="eastAsia"/>
                <w:sz w:val="24"/>
              </w:rPr>
              <w:t>台球机控制</w:t>
            </w:r>
            <w:proofErr w:type="gramEnd"/>
            <w:r>
              <w:rPr>
                <w:rFonts w:hint="eastAsia"/>
                <w:sz w:val="24"/>
              </w:rPr>
              <w:t>操作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权限控制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管理员和操作员权限管理控制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场景记忆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记录电视墙分割模式快速恢复电视墙场景图像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屏幕显示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分割线、通道号、日期时间、通道名称可选择显示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隐藏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设备添加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Onvif</w:t>
            </w:r>
            <w:proofErr w:type="spellEnd"/>
            <w:r>
              <w:rPr>
                <w:rFonts w:hint="eastAsia"/>
                <w:sz w:val="24"/>
              </w:rPr>
              <w:t>搜索添加，私有协议自定义批量添加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报警功能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接入报警主机，实现报警</w:t>
            </w:r>
            <w:proofErr w:type="gramStart"/>
            <w:r>
              <w:rPr>
                <w:rFonts w:hint="eastAsia"/>
                <w:sz w:val="24"/>
              </w:rPr>
              <w:t>弹窗功能</w:t>
            </w:r>
            <w:proofErr w:type="gramEnd"/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客户端功能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</w:rPr>
              <w:t>具备回显</w:t>
            </w:r>
            <w:proofErr w:type="gramEnd"/>
            <w:r>
              <w:rPr>
                <w:rFonts w:hint="eastAsia"/>
              </w:rPr>
              <w:t>、录像回放、电视墙控制、电子地图、用户管理、网络设置等</w:t>
            </w:r>
          </w:p>
        </w:tc>
      </w:tr>
      <w:tr w:rsidR="00A46748">
        <w:tc>
          <w:tcPr>
            <w:tcW w:w="1844" w:type="dxa"/>
            <w:vMerge w:val="restart"/>
            <w:vAlign w:val="center"/>
          </w:tcPr>
          <w:p w:rsidR="00A46748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物理接口</w:t>
            </w: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网线接口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RJ45 10M/100M/1000Mbps</w:t>
            </w:r>
            <w:r>
              <w:rPr>
                <w:rFonts w:hint="eastAsia"/>
                <w:sz w:val="24"/>
              </w:rPr>
              <w:t>自适应以太网口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HDMI</w:t>
            </w:r>
            <w:r>
              <w:rPr>
                <w:rFonts w:hint="eastAsia"/>
                <w:sz w:val="24"/>
              </w:rPr>
              <w:t>接口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HDMI</w:t>
            </w:r>
            <w:r>
              <w:rPr>
                <w:rFonts w:hint="eastAsia"/>
                <w:sz w:val="24"/>
              </w:rPr>
              <w:t>输出接口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USB</w:t>
            </w:r>
            <w:r>
              <w:rPr>
                <w:rFonts w:hint="eastAsia"/>
                <w:sz w:val="24"/>
              </w:rPr>
              <w:t>接口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USB</w:t>
            </w:r>
            <w:r>
              <w:rPr>
                <w:rFonts w:hint="eastAsia"/>
                <w:sz w:val="24"/>
              </w:rPr>
              <w:t>鼠标接口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电源接口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个标准</w:t>
            </w:r>
            <w:r>
              <w:rPr>
                <w:rFonts w:hint="eastAsia"/>
                <w:sz w:val="24"/>
              </w:rPr>
              <w:t>AC220V</w:t>
            </w:r>
            <w:r>
              <w:rPr>
                <w:rFonts w:hint="eastAsia"/>
                <w:sz w:val="24"/>
              </w:rPr>
              <w:t>电源接口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键盘接口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RJ45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选配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A46748">
        <w:tc>
          <w:tcPr>
            <w:tcW w:w="1844" w:type="dxa"/>
            <w:vMerge w:val="restart"/>
            <w:vAlign w:val="center"/>
          </w:tcPr>
          <w:p w:rsidR="00A46748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升级于控制</w:t>
            </w: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在线升级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可通过网络进行在线升级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显示响应速度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摄像机切换到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摄像机显示速度小于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控制响应速度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小于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数据保存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≥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A46748">
        <w:tc>
          <w:tcPr>
            <w:tcW w:w="1844" w:type="dxa"/>
            <w:vMerge w:val="restart"/>
            <w:vAlign w:val="center"/>
          </w:tcPr>
          <w:p w:rsidR="00A46748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其它参数</w:t>
            </w: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环境条件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温度：</w:t>
            </w:r>
            <w:r>
              <w:rPr>
                <w:rFonts w:hint="eastAsia"/>
                <w:sz w:val="24"/>
              </w:rPr>
              <w:t>-10</w:t>
            </w:r>
            <w:r>
              <w:rPr>
                <w:rFonts w:hint="eastAsia"/>
                <w:sz w:val="24"/>
              </w:rPr>
              <w:t>摄氏度</w:t>
            </w:r>
            <w:r>
              <w:rPr>
                <w:rFonts w:hint="eastAsia"/>
                <w:sz w:val="24"/>
              </w:rPr>
              <w:t>~+55</w:t>
            </w:r>
            <w:r>
              <w:rPr>
                <w:rFonts w:hint="eastAsia"/>
                <w:sz w:val="24"/>
              </w:rPr>
              <w:t>摄氏度，温度：≤</w:t>
            </w:r>
            <w:r>
              <w:rPr>
                <w:rFonts w:hint="eastAsia"/>
                <w:sz w:val="24"/>
              </w:rPr>
              <w:t>90%(</w:t>
            </w:r>
            <w:r>
              <w:rPr>
                <w:rFonts w:hint="eastAsia"/>
                <w:sz w:val="24"/>
              </w:rPr>
              <w:t>无冷凝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安装方式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机架安装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台式安装</w:t>
            </w:r>
          </w:p>
        </w:tc>
      </w:tr>
      <w:tr w:rsidR="00A46748">
        <w:tc>
          <w:tcPr>
            <w:tcW w:w="1844" w:type="dxa"/>
            <w:vMerge/>
            <w:vAlign w:val="center"/>
          </w:tcPr>
          <w:p w:rsidR="00A46748" w:rsidRDefault="00A46748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电源功耗</w:t>
            </w:r>
          </w:p>
        </w:tc>
        <w:tc>
          <w:tcPr>
            <w:tcW w:w="6804" w:type="dxa"/>
            <w:vAlign w:val="center"/>
          </w:tcPr>
          <w:p w:rsidR="00A467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AC220</w:t>
            </w:r>
            <w:proofErr w:type="gramStart"/>
            <w:r>
              <w:rPr>
                <w:rFonts w:hint="eastAsia"/>
                <w:sz w:val="24"/>
              </w:rPr>
              <w:t>V  50</w:t>
            </w:r>
            <w:proofErr w:type="gramEnd"/>
            <w:r>
              <w:rPr>
                <w:rFonts w:hint="eastAsia"/>
                <w:sz w:val="24"/>
              </w:rPr>
              <w:t>W</w:t>
            </w:r>
          </w:p>
        </w:tc>
      </w:tr>
    </w:tbl>
    <w:p w:rsidR="00A46748" w:rsidRDefault="00A46748"/>
    <w:sectPr w:rsidR="00A4674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321" w:rsidRDefault="00C11321">
      <w:r>
        <w:separator/>
      </w:r>
    </w:p>
  </w:endnote>
  <w:endnote w:type="continuationSeparator" w:id="0">
    <w:p w:rsidR="00C11321" w:rsidRDefault="00C1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748" w:rsidRDefault="00A467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321" w:rsidRDefault="00C11321">
      <w:r>
        <w:separator/>
      </w:r>
    </w:p>
  </w:footnote>
  <w:footnote w:type="continuationSeparator" w:id="0">
    <w:p w:rsidR="00C11321" w:rsidRDefault="00C1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748" w:rsidRDefault="00000000">
    <w:pPr>
      <w:pStyle w:val="3"/>
      <w:spacing w:before="0" w:after="0" w:line="240" w:lineRule="auto"/>
    </w:pPr>
    <w:r>
      <w:rPr>
        <w:rFonts w:hint="eastAsia"/>
      </w:rPr>
      <w:t>视频管理平台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4M2NhMDFkZjU1ODg3ZjdlZTkyN2ExMWNjY2QyNjQifQ=="/>
  </w:docVars>
  <w:rsids>
    <w:rsidRoot w:val="00A46748"/>
    <w:rsid w:val="00214D09"/>
    <w:rsid w:val="00A46748"/>
    <w:rsid w:val="00BD023B"/>
    <w:rsid w:val="00C11321"/>
    <w:rsid w:val="00C14C6A"/>
    <w:rsid w:val="03445366"/>
    <w:rsid w:val="2FB4683D"/>
    <w:rsid w:val="368F06DB"/>
    <w:rsid w:val="53C52C8C"/>
    <w:rsid w:val="68B912A6"/>
    <w:rsid w:val="694660F5"/>
    <w:rsid w:val="698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DFF406"/>
  <w15:docId w15:val="{5F3F95C7-C3F1-4EAC-8DD5-4945215E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lyunning@sina.com</cp:lastModifiedBy>
  <cp:revision>1</cp:revision>
  <dcterms:created xsi:type="dcterms:W3CDTF">2026-04-22T11:36:00Z</dcterms:created>
  <dcterms:modified xsi:type="dcterms:W3CDTF">2026-04-22T11:36:00Z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4FA37DC9A1064C4A8BDB19D9423E8DCA_13</vt:lpwstr>
  </property>
  <property fmtid="{D5CDD505-2E9C-101B-9397-08002B2CF9AE}" pid="4" name="KSOTemplateDocerSaveRecord">
    <vt:lpwstr>eyJoZGlkIjoiZTVhNzYxNzQwYWM0MTRmZjVmMDE2ZmViMjA2NzVjODAiLCJ1c2VySWQiOiIyNjAwMzUzMTQifQ==</vt:lpwstr>
  </property>
</Properties>
</file>